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7504A4" w:rsidRPr="00DB5F2B" w:rsidTr="00EB6B5E">
        <w:trPr>
          <w:jc w:val="center"/>
        </w:trPr>
        <w:tc>
          <w:tcPr>
            <w:tcW w:w="5822" w:type="dxa"/>
          </w:tcPr>
          <w:p w:rsidR="007504A4" w:rsidRPr="00DB5F2B" w:rsidRDefault="007504A4" w:rsidP="00EB6B5E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7504A4" w:rsidRDefault="007504A4" w:rsidP="00EB6B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7504A4" w:rsidRDefault="007504A4" w:rsidP="00EB6B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C63701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.1</w:t>
            </w:r>
            <w:r w:rsidR="00C63701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.2022</w:t>
            </w:r>
          </w:p>
          <w:p w:rsidR="007504A4" w:rsidRPr="00DB5F2B" w:rsidRDefault="007504A4" w:rsidP="00B37D6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Р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егистрационные № </w:t>
            </w:r>
            <w:r w:rsidR="00B37D6B">
              <w:rPr>
                <w:rFonts w:ascii="Times New Roman" w:hAnsi="Times New Roman"/>
                <w:color w:val="auto"/>
                <w:sz w:val="20"/>
                <w:szCs w:val="20"/>
              </w:rPr>
              <w:t>88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/10.С; № </w:t>
            </w:r>
            <w:r w:rsidR="00B37D6B">
              <w:rPr>
                <w:rFonts w:ascii="Times New Roman" w:hAnsi="Times New Roman"/>
                <w:color w:val="auto"/>
                <w:sz w:val="20"/>
                <w:szCs w:val="20"/>
              </w:rPr>
              <w:t>88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/2,6.Б.С</w:t>
            </w:r>
          </w:p>
        </w:tc>
      </w:tr>
    </w:tbl>
    <w:p w:rsidR="007504A4" w:rsidRPr="004A4900" w:rsidRDefault="007504A4" w:rsidP="007504A4">
      <w:pPr>
        <w:jc w:val="center"/>
        <w:rPr>
          <w:rFonts w:ascii="Times New Roman" w:hAnsi="Times New Roman" w:cs="Times New Roman"/>
          <w:smallCaps/>
        </w:rPr>
      </w:pPr>
    </w:p>
    <w:p w:rsidR="007504A4" w:rsidRPr="004A4900" w:rsidRDefault="007504A4" w:rsidP="007504A4">
      <w:pPr>
        <w:jc w:val="center"/>
        <w:rPr>
          <w:rFonts w:ascii="Times New Roman" w:hAnsi="Times New Roman" w:cs="Times New Roman"/>
          <w:b/>
          <w:smallCaps/>
        </w:rPr>
      </w:pPr>
      <w:r w:rsidRPr="004A4900">
        <w:rPr>
          <w:rFonts w:ascii="Times New Roman" w:hAnsi="Times New Roman" w:cs="Times New Roman"/>
          <w:b/>
          <w:smallCaps/>
        </w:rPr>
        <w:t>Примерный тематический план</w:t>
      </w:r>
    </w:p>
    <w:p w:rsidR="007504A4" w:rsidRPr="004A4900" w:rsidRDefault="007504A4" w:rsidP="007504A4">
      <w:pPr>
        <w:jc w:val="center"/>
        <w:rPr>
          <w:rFonts w:ascii="Times New Roman" w:hAnsi="Times New Roman" w:cs="Times New Roman"/>
          <w:b/>
        </w:rPr>
      </w:pPr>
      <w:r w:rsidRPr="004A4900">
        <w:rPr>
          <w:rFonts w:ascii="Times New Roman" w:hAnsi="Times New Roman" w:cs="Times New Roman"/>
          <w:b/>
        </w:rPr>
        <w:t>по учебному предмету «</w:t>
      </w:r>
      <w:r>
        <w:rPr>
          <w:rFonts w:ascii="Times New Roman" w:hAnsi="Times New Roman" w:cs="Times New Roman"/>
          <w:b/>
        </w:rPr>
        <w:t>Общий курс железных дорог</w:t>
      </w:r>
      <w:r w:rsidRPr="004A4900">
        <w:rPr>
          <w:rFonts w:ascii="Times New Roman" w:hAnsi="Times New Roman" w:cs="Times New Roman"/>
          <w:b/>
        </w:rPr>
        <w:t>»</w:t>
      </w:r>
    </w:p>
    <w:p w:rsidR="007504A4" w:rsidRPr="004A4900" w:rsidRDefault="007504A4" w:rsidP="007504A4">
      <w:pPr>
        <w:jc w:val="center"/>
        <w:rPr>
          <w:rFonts w:ascii="Times New Roman" w:hAnsi="Times New Roman" w:cs="Times New Roman"/>
        </w:rPr>
      </w:pPr>
    </w:p>
    <w:tbl>
      <w:tblPr>
        <w:tblW w:w="5019" w:type="pct"/>
        <w:tblLayout w:type="fixed"/>
        <w:tblCellMar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558"/>
        <w:gridCol w:w="6416"/>
      </w:tblGrid>
      <w:tr w:rsidR="008E5932" w:rsidRPr="004A4900" w:rsidTr="00B6106C">
        <w:trPr>
          <w:trHeight w:val="20"/>
        </w:trPr>
        <w:tc>
          <w:tcPr>
            <w:tcW w:w="997" w:type="pct"/>
          </w:tcPr>
          <w:p w:rsidR="008E5932" w:rsidRPr="004A4900" w:rsidRDefault="008E5932" w:rsidP="008E593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A4900">
              <w:rPr>
                <w:rFonts w:ascii="Times New Roman" w:hAnsi="Times New Roman" w:cs="Times New Roman"/>
                <w:b/>
                <w:color w:val="auto"/>
              </w:rPr>
              <w:t>Специальность</w:t>
            </w:r>
          </w:p>
        </w:tc>
        <w:tc>
          <w:tcPr>
            <w:tcW w:w="782" w:type="pct"/>
          </w:tcPr>
          <w:p w:rsidR="008E5932" w:rsidRPr="005B6F4D" w:rsidRDefault="008E5932" w:rsidP="00B37D6B">
            <w:pPr>
              <w:pStyle w:val="8"/>
              <w:widowControl w:val="0"/>
              <w:spacing w:before="0" w:after="0"/>
              <w:jc w:val="both"/>
              <w:rPr>
                <w:i w:val="0"/>
              </w:rPr>
            </w:pPr>
            <w:r w:rsidRPr="005B6F4D">
              <w:rPr>
                <w:bCs/>
                <w:i w:val="0"/>
                <w:lang w:val="be-BY"/>
              </w:rPr>
              <w:t>4-02-0</w:t>
            </w:r>
            <w:r w:rsidR="00C63701">
              <w:rPr>
                <w:bCs/>
                <w:i w:val="0"/>
                <w:lang w:val="be-BY"/>
              </w:rPr>
              <w:t>715</w:t>
            </w:r>
            <w:r w:rsidRPr="005B6F4D">
              <w:rPr>
                <w:bCs/>
                <w:i w:val="0"/>
                <w:lang w:val="be-BY"/>
              </w:rPr>
              <w:t>-0</w:t>
            </w:r>
            <w:r w:rsidR="00B37D6B">
              <w:rPr>
                <w:bCs/>
                <w:i w:val="0"/>
                <w:lang w:val="be-BY"/>
              </w:rPr>
              <w:t>4</w:t>
            </w:r>
          </w:p>
        </w:tc>
        <w:tc>
          <w:tcPr>
            <w:tcW w:w="3221" w:type="pct"/>
          </w:tcPr>
          <w:p w:rsidR="008E5932" w:rsidRPr="005B6F4D" w:rsidRDefault="00B37D6B" w:rsidP="008E5932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be-BY"/>
              </w:rPr>
              <w:t>Эксплуатация железнодорожного тягового подвижного состава</w:t>
            </w:r>
            <w:bookmarkStart w:id="0" w:name="_GoBack"/>
            <w:bookmarkEnd w:id="0"/>
          </w:p>
        </w:tc>
      </w:tr>
    </w:tbl>
    <w:p w:rsidR="00F07723" w:rsidRDefault="00F07723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9"/>
        <w:gridCol w:w="2262"/>
      </w:tblGrid>
      <w:tr w:rsidR="000D1092" w:rsidRPr="004A4900" w:rsidTr="000D1092">
        <w:trPr>
          <w:cantSplit/>
          <w:trHeight w:val="78"/>
        </w:trPr>
        <w:tc>
          <w:tcPr>
            <w:tcW w:w="3859" w:type="pct"/>
            <w:vAlign w:val="center"/>
            <w:hideMark/>
          </w:tcPr>
          <w:p w:rsidR="000D1092" w:rsidRPr="004A4900" w:rsidRDefault="000D1092" w:rsidP="006A0B26">
            <w:pPr>
              <w:jc w:val="center"/>
              <w:rPr>
                <w:rFonts w:ascii="Times New Roman" w:hAnsi="Times New Roman" w:cs="Times New Roman"/>
              </w:rPr>
            </w:pPr>
            <w:r w:rsidRPr="004A490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141" w:type="pct"/>
            <w:vAlign w:val="center"/>
            <w:hideMark/>
          </w:tcPr>
          <w:p w:rsidR="000D1092" w:rsidRPr="004A4900" w:rsidRDefault="000D1092" w:rsidP="006A0B26">
            <w:pPr>
              <w:pStyle w:val="a4"/>
              <w:widowControl w:val="0"/>
              <w:spacing w:line="240" w:lineRule="auto"/>
              <w:jc w:val="center"/>
              <w:rPr>
                <w:rFonts w:ascii="Times New Roman" w:hAnsi="Times New Roman"/>
                <w:spacing w:val="0"/>
              </w:rPr>
            </w:pPr>
            <w:r w:rsidRPr="004A4900">
              <w:rPr>
                <w:rFonts w:ascii="Times New Roman" w:hAnsi="Times New Roman"/>
                <w:spacing w:val="0"/>
              </w:rPr>
              <w:t>Количество учебных часов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Pr="004A4900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Введение. Общие сведения о железнодорожном транспорте</w:t>
            </w:r>
          </w:p>
        </w:tc>
        <w:tc>
          <w:tcPr>
            <w:tcW w:w="1141" w:type="pct"/>
            <w:vAlign w:val="center"/>
          </w:tcPr>
          <w:p w:rsidR="000D1092" w:rsidRPr="004A4900" w:rsidRDefault="000D1092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Сооружения и устройства железнодорожного транспорта. Габариты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Железнодорожный путь и путевое хозяйство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Раздельные пункты и работа железнодорожный станций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Железнодорожная автоматика, телемеханика и связь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Сигнализация на железнодорожном транспорте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Pr="000D1092" w:rsidRDefault="000D1092" w:rsidP="000D1092">
            <w:pPr>
              <w:ind w:left="138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Обязательная контрольная работа</w:t>
            </w:r>
          </w:p>
        </w:tc>
        <w:tc>
          <w:tcPr>
            <w:tcW w:w="1141" w:type="pct"/>
            <w:vAlign w:val="center"/>
          </w:tcPr>
          <w:p w:rsidR="000D1092" w:rsidRDefault="000D1092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Техн</w:t>
            </w:r>
            <w:r w:rsidR="00985733">
              <w:rPr>
                <w:rFonts w:ascii="Times New Roman" w:hAnsi="Times New Roman" w:cs="Times New Roman"/>
              </w:rPr>
              <w:t>олог</w:t>
            </w:r>
            <w:r>
              <w:rPr>
                <w:rFonts w:ascii="Times New Roman" w:hAnsi="Times New Roman" w:cs="Times New Roman"/>
              </w:rPr>
              <w:t>ическое электроснабжение международного транспорта</w:t>
            </w:r>
          </w:p>
        </w:tc>
        <w:tc>
          <w:tcPr>
            <w:tcW w:w="1141" w:type="pct"/>
            <w:vAlign w:val="center"/>
          </w:tcPr>
          <w:p w:rsidR="000D1092" w:rsidRDefault="000D1092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0D1092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Локомотивы и локомотивное хозяйство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985733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="00985733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агоны и вагонное хозяйство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4A4900" w:rsidTr="000D1092">
        <w:trPr>
          <w:cantSplit/>
          <w:trHeight w:val="20"/>
        </w:trPr>
        <w:tc>
          <w:tcPr>
            <w:tcW w:w="3859" w:type="pct"/>
          </w:tcPr>
          <w:p w:rsidR="000D1092" w:rsidRDefault="000D1092" w:rsidP="00985733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98573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рганизация железнодорожных перевозок</w:t>
            </w:r>
          </w:p>
        </w:tc>
        <w:tc>
          <w:tcPr>
            <w:tcW w:w="1141" w:type="pct"/>
            <w:vAlign w:val="center"/>
          </w:tcPr>
          <w:p w:rsidR="000D1092" w:rsidRDefault="00CB584D" w:rsidP="006A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1092" w:rsidRPr="000D1092" w:rsidTr="000D1092">
        <w:trPr>
          <w:cantSplit/>
          <w:trHeight w:val="20"/>
        </w:trPr>
        <w:tc>
          <w:tcPr>
            <w:tcW w:w="3859" w:type="pct"/>
          </w:tcPr>
          <w:p w:rsidR="000D1092" w:rsidRPr="000D1092" w:rsidRDefault="000D1092" w:rsidP="000D1092">
            <w:pPr>
              <w:ind w:left="138"/>
              <w:jc w:val="right"/>
              <w:rPr>
                <w:rFonts w:ascii="Times New Roman Полужирный" w:hAnsi="Times New Roman Полужирный" w:cs="Times New Roman" w:hint="eastAsia"/>
                <w:b/>
                <w:spacing w:val="20"/>
              </w:rPr>
            </w:pPr>
            <w:r w:rsidRPr="000D1092">
              <w:rPr>
                <w:rFonts w:ascii="Times New Roman Полужирный" w:hAnsi="Times New Roman Полужирный" w:cs="Times New Roman"/>
                <w:b/>
                <w:spacing w:val="20"/>
              </w:rPr>
              <w:t>Итого</w:t>
            </w:r>
          </w:p>
        </w:tc>
        <w:tc>
          <w:tcPr>
            <w:tcW w:w="1141" w:type="pct"/>
            <w:vAlign w:val="center"/>
          </w:tcPr>
          <w:p w:rsidR="000D1092" w:rsidRPr="000D1092" w:rsidRDefault="00CB584D" w:rsidP="006A0B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0D1092" w:rsidRPr="000D1092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0D1092" w:rsidRDefault="000D1092">
      <w:pPr>
        <w:rPr>
          <w:rFonts w:ascii="Times New Roman" w:hAnsi="Times New Roman" w:cs="Times New Roman"/>
        </w:rPr>
      </w:pPr>
    </w:p>
    <w:p w:rsidR="000D1092" w:rsidRPr="004A4900" w:rsidRDefault="000D1092" w:rsidP="000D1092">
      <w:pPr>
        <w:ind w:firstLine="567"/>
        <w:jc w:val="both"/>
        <w:rPr>
          <w:rFonts w:ascii="Times New Roman" w:hAnsi="Times New Roman" w:cs="Times New Roman"/>
          <w:b/>
        </w:rPr>
      </w:pPr>
      <w:r w:rsidRPr="00E5576C">
        <w:rPr>
          <w:rFonts w:ascii="Times New Roman" w:hAnsi="Times New Roman" w:cs="Times New Roman"/>
        </w:rPr>
        <w:t>В результате изучения учебного предмета «</w:t>
      </w:r>
      <w:r w:rsidR="00E5576C" w:rsidRPr="00E5576C">
        <w:rPr>
          <w:rFonts w:ascii="Times New Roman" w:hAnsi="Times New Roman" w:cs="Times New Roman"/>
        </w:rPr>
        <w:t>Общий курс железных дорог</w:t>
      </w:r>
      <w:r w:rsidRPr="00E5576C">
        <w:rPr>
          <w:rFonts w:ascii="Times New Roman" w:hAnsi="Times New Roman" w:cs="Times New Roman"/>
        </w:rPr>
        <w:t>» учащиеся</w:t>
      </w:r>
      <w:r w:rsidRPr="004A4900">
        <w:rPr>
          <w:rFonts w:ascii="Times New Roman" w:hAnsi="Times New Roman" w:cs="Times New Roman"/>
        </w:rPr>
        <w:t xml:space="preserve"> должны</w:t>
      </w:r>
      <w:r>
        <w:rPr>
          <w:rFonts w:ascii="Times New Roman" w:hAnsi="Times New Roman" w:cs="Times New Roman"/>
        </w:rPr>
        <w:t xml:space="preserve"> </w:t>
      </w:r>
      <w:r w:rsidRPr="004A4900">
        <w:rPr>
          <w:rFonts w:ascii="Times New Roman" w:hAnsi="Times New Roman" w:cs="Times New Roman"/>
          <w:b/>
        </w:rPr>
        <w:t>знать:</w:t>
      </w:r>
    </w:p>
    <w:p w:rsidR="000D1092" w:rsidRDefault="000D1092" w:rsidP="000D1092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и значимость железнодорожного транспорта в хозяйственно-экономическом комплексе республики;</w:t>
      </w:r>
    </w:p>
    <w:p w:rsidR="000D1092" w:rsidRDefault="000D1092" w:rsidP="000D1092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значение сооружений и технических средств путевого хозяйства, электроснабжения подвижного состава, устройств автоматики, телемеханики и связи;</w:t>
      </w:r>
    </w:p>
    <w:p w:rsidR="000D1092" w:rsidRDefault="00985733" w:rsidP="000D1092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технических нормативных правовых актов.</w:t>
      </w:r>
    </w:p>
    <w:p w:rsidR="000D1092" w:rsidRDefault="000D1092" w:rsidP="000D1092">
      <w:pPr>
        <w:ind w:firstLine="567"/>
        <w:rPr>
          <w:rFonts w:ascii="Times New Roman" w:hAnsi="Times New Roman" w:cs="Times New Roman"/>
        </w:rPr>
      </w:pPr>
    </w:p>
    <w:tbl>
      <w:tblPr>
        <w:tblStyle w:val="a3"/>
        <w:tblW w:w="10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8217"/>
      </w:tblGrid>
      <w:tr w:rsidR="000D1092" w:rsidRPr="004067EF" w:rsidTr="00B6106C">
        <w:trPr>
          <w:trHeight w:val="841"/>
        </w:trPr>
        <w:tc>
          <w:tcPr>
            <w:tcW w:w="1800" w:type="dxa"/>
          </w:tcPr>
          <w:p w:rsidR="000D1092" w:rsidRPr="004067EF" w:rsidRDefault="000D1092" w:rsidP="006A0B2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</w:rPr>
            </w:pPr>
            <w:r w:rsidRPr="004067EF">
              <w:rPr>
                <w:rFonts w:ascii="Times New Roman" w:hAnsi="Times New Roman" w:cs="Times New Roman"/>
                <w:b/>
                <w:lang w:val="ru"/>
              </w:rPr>
              <w:t>Разработчик:</w:t>
            </w:r>
          </w:p>
        </w:tc>
        <w:tc>
          <w:tcPr>
            <w:tcW w:w="8217" w:type="dxa"/>
          </w:tcPr>
          <w:p w:rsidR="000D1092" w:rsidRPr="004067EF" w:rsidRDefault="000D1092" w:rsidP="006A0B2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67EF">
              <w:rPr>
                <w:rFonts w:ascii="Times New Roman" w:eastAsia="Times New Roman" w:hAnsi="Times New Roman" w:cs="Times New Roman"/>
              </w:rPr>
              <w:t xml:space="preserve">Симакова О.В., преподаватель специальных дисциплин </w:t>
            </w:r>
            <w:r w:rsidRPr="004067EF">
              <w:rPr>
                <w:rFonts w:ascii="Times New Roman" w:hAnsi="Times New Roman" w:cs="Times New Roman"/>
              </w:rPr>
              <w:t xml:space="preserve">учреждения образования </w:t>
            </w:r>
            <w:r w:rsidRPr="004067EF">
              <w:rPr>
                <w:rFonts w:ascii="Times New Roman" w:eastAsia="Times New Roman" w:hAnsi="Times New Roman" w:cs="Times New Roman"/>
              </w:rPr>
              <w:t>«Гомельский государственный колледж транспорта и транспортных коммуникаций».</w:t>
            </w:r>
          </w:p>
        </w:tc>
      </w:tr>
    </w:tbl>
    <w:p w:rsidR="000D1092" w:rsidRPr="00985733" w:rsidRDefault="000D1092" w:rsidP="000D1092">
      <w:pPr>
        <w:ind w:firstLine="567"/>
        <w:jc w:val="both"/>
        <w:rPr>
          <w:rFonts w:ascii="Times New Roman" w:eastAsia="Times New Roman" w:hAnsi="Times New Roman" w:cs="Times New Roman"/>
        </w:rPr>
      </w:pPr>
    </w:p>
    <w:p w:rsidR="00C63701" w:rsidRPr="00C63701" w:rsidRDefault="000D1092" w:rsidP="00C63701">
      <w:pPr>
        <w:jc w:val="both"/>
        <w:rPr>
          <w:rFonts w:ascii="Times New Roman" w:eastAsia="Times New Roman" w:hAnsi="Times New Roman" w:cs="Times New Roman"/>
        </w:rPr>
      </w:pPr>
      <w:r w:rsidRPr="00C63701">
        <w:rPr>
          <w:rFonts w:ascii="Times New Roman" w:hAnsi="Times New Roman" w:cs="Times New Roman"/>
        </w:rPr>
        <w:t xml:space="preserve">Обсужден и одобрен учебно-методическим объединением в сфере профессионально-технического образования на республиканском уровне по специальностям в области </w:t>
      </w:r>
      <w:r w:rsidR="00C63701" w:rsidRPr="00C63701">
        <w:rPr>
          <w:rFonts w:ascii="Times New Roman" w:hAnsi="Times New Roman" w:cs="Times New Roman"/>
        </w:rPr>
        <w:t>транспорта и транспортной деятельности.</w:t>
      </w:r>
    </w:p>
    <w:p w:rsidR="000D1092" w:rsidRPr="008E5932" w:rsidRDefault="000D1092" w:rsidP="00C63701">
      <w:pPr>
        <w:pStyle w:val="10"/>
        <w:shd w:val="clear" w:color="auto" w:fill="auto"/>
        <w:jc w:val="both"/>
      </w:pPr>
    </w:p>
    <w:p w:rsidR="000D1092" w:rsidRPr="000D1092" w:rsidRDefault="000D1092">
      <w:pPr>
        <w:rPr>
          <w:rFonts w:ascii="Times New Roman" w:hAnsi="Times New Roman" w:cs="Times New Roman"/>
        </w:rPr>
      </w:pPr>
    </w:p>
    <w:sectPr w:rsidR="000D1092" w:rsidRPr="000D1092" w:rsidSect="000D109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92"/>
    <w:rsid w:val="000D1092"/>
    <w:rsid w:val="007504A4"/>
    <w:rsid w:val="008E5932"/>
    <w:rsid w:val="00985733"/>
    <w:rsid w:val="00B37D6B"/>
    <w:rsid w:val="00B6106C"/>
    <w:rsid w:val="00C63701"/>
    <w:rsid w:val="00CB584D"/>
    <w:rsid w:val="00E5576C"/>
    <w:rsid w:val="00F0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09119"/>
  <w15:chartTrackingRefBased/>
  <w15:docId w15:val="{3E9918B2-4421-41F0-963A-3630D19F8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D109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0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qFormat/>
    <w:rsid w:val="000D1092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04A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D109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customStyle="1" w:styleId="80">
    <w:name w:val="Заголовок 8 Знак"/>
    <w:basedOn w:val="a0"/>
    <w:link w:val="8"/>
    <w:rsid w:val="000D10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0D109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D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"/>
    <w:basedOn w:val="a"/>
    <w:rsid w:val="000D1092"/>
    <w:pPr>
      <w:widowControl/>
      <w:tabs>
        <w:tab w:val="left" w:pos="1985"/>
      </w:tabs>
      <w:spacing w:line="228" w:lineRule="auto"/>
      <w:jc w:val="both"/>
    </w:pPr>
    <w:rPr>
      <w:rFonts w:ascii="Times New Roman CYR" w:eastAsia="Times New Roman" w:hAnsi="Times New Roman CYR" w:cs="Times New Roman"/>
      <w:color w:val="auto"/>
      <w:spacing w:val="-8"/>
      <w:lang w:bidi="ar-SA"/>
    </w:rPr>
  </w:style>
  <w:style w:type="paragraph" w:styleId="a5">
    <w:name w:val="List Paragraph"/>
    <w:basedOn w:val="a"/>
    <w:uiPriority w:val="34"/>
    <w:qFormat/>
    <w:rsid w:val="000D10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857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5733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7504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 w:bidi="ru-RU"/>
    </w:rPr>
  </w:style>
  <w:style w:type="character" w:customStyle="1" w:styleId="a8">
    <w:name w:val="Основной текст_"/>
    <w:basedOn w:val="a0"/>
    <w:link w:val="10"/>
    <w:rsid w:val="008E593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8"/>
    <w:rsid w:val="008E5932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8</cp:revision>
  <cp:lastPrinted>2023-03-30T11:34:00Z</cp:lastPrinted>
  <dcterms:created xsi:type="dcterms:W3CDTF">2023-03-24T09:09:00Z</dcterms:created>
  <dcterms:modified xsi:type="dcterms:W3CDTF">2023-04-03T10:52:00Z</dcterms:modified>
</cp:coreProperties>
</file>